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FBE02" w14:textId="787A86D7" w:rsidR="00C21536" w:rsidRPr="002F75C6" w:rsidRDefault="00C21536" w:rsidP="002F75C6">
      <w:pPr>
        <w:pStyle w:val="Heading1"/>
        <w:rPr>
          <w:rFonts w:cs="Arial"/>
          <w:szCs w:val="22"/>
        </w:rPr>
      </w:pPr>
      <w:bookmarkStart w:id="0" w:name="OLE_LINK1"/>
      <w:bookmarkStart w:id="1" w:name="OLE_LINK2"/>
      <w:r w:rsidRPr="002F75C6">
        <w:rPr>
          <w:rFonts w:cs="Arial"/>
          <w:szCs w:val="22"/>
        </w:rPr>
        <w:t xml:space="preserve">ENGINEER’S FIELD OFFICE TYPE A </w:t>
      </w:r>
      <w:r w:rsidR="0089339E">
        <w:rPr>
          <w:rFonts w:cs="Arial"/>
          <w:szCs w:val="22"/>
        </w:rPr>
        <w:t>(D1)</w:t>
      </w:r>
    </w:p>
    <w:bookmarkEnd w:id="0"/>
    <w:bookmarkEnd w:id="1"/>
    <w:p w14:paraId="5CF9132A" w14:textId="70BFA05D" w:rsidR="00C21536" w:rsidRDefault="00EC1508" w:rsidP="00E77FF0">
      <w:r w:rsidRPr="00EC1508">
        <w:t>E</w:t>
      </w:r>
      <w:r>
        <w:t>ffective</w:t>
      </w:r>
      <w:r w:rsidRPr="00EC1508">
        <w:t xml:space="preserve">: </w:t>
      </w:r>
      <w:r w:rsidR="00E452BF">
        <w:t>January 1, 2022</w:t>
      </w:r>
    </w:p>
    <w:p w14:paraId="59505EC9" w14:textId="77777777" w:rsidR="00E77FF0" w:rsidRPr="00EC1508" w:rsidRDefault="00E77FF0" w:rsidP="00E77FF0"/>
    <w:p w14:paraId="28E819F6" w14:textId="787D2AD6" w:rsidR="00C21536" w:rsidRDefault="00C21536" w:rsidP="00E77FF0">
      <w:r w:rsidRPr="00021108">
        <w:t xml:space="preserve">Revise the first paragraph of Article </w:t>
      </w:r>
      <w:r w:rsidR="00B35399" w:rsidRPr="00021108">
        <w:t xml:space="preserve">670.02 </w:t>
      </w:r>
      <w:r w:rsidRPr="00021108">
        <w:t>to read:</w:t>
      </w:r>
    </w:p>
    <w:p w14:paraId="6B38BE1E" w14:textId="77777777" w:rsidR="00E77FF0" w:rsidRPr="00021108" w:rsidRDefault="00E77FF0" w:rsidP="00E77FF0"/>
    <w:p w14:paraId="7AE2773C" w14:textId="32495687" w:rsidR="00C21536" w:rsidRPr="00021108" w:rsidRDefault="00B108D3" w:rsidP="003724AD">
      <w:pPr>
        <w:ind w:left="720"/>
      </w:pPr>
      <w:r>
        <w:rPr>
          <w:b/>
        </w:rPr>
        <w:t xml:space="preserve">    </w:t>
      </w:r>
      <w:r w:rsidRPr="00836873">
        <w:rPr>
          <w:b/>
        </w:rPr>
        <w:t>670.02</w:t>
      </w:r>
      <w:r w:rsidRPr="00836873">
        <w:rPr>
          <w:b/>
        </w:rPr>
        <w:tab/>
      </w:r>
      <w:r w:rsidR="00C21536" w:rsidRPr="00021108">
        <w:rPr>
          <w:b/>
        </w:rPr>
        <w:t>Engineer's Field Office Type A (</w:t>
      </w:r>
      <w:r w:rsidR="00E452BF">
        <w:rPr>
          <w:b/>
        </w:rPr>
        <w:t>D1</w:t>
      </w:r>
      <w:r w:rsidR="00C21536" w:rsidRPr="00021108">
        <w:rPr>
          <w:b/>
        </w:rPr>
        <w:t>).</w:t>
      </w:r>
      <w:r w:rsidR="00C21536" w:rsidRPr="00021108">
        <w:t xml:space="preserve"> Type A (</w:t>
      </w:r>
      <w:r w:rsidR="00E452BF">
        <w:t>D1</w:t>
      </w:r>
      <w:r w:rsidR="00C21536" w:rsidRPr="00021108">
        <w:t>) field offices shall have a</w:t>
      </w:r>
      <w:r w:rsidR="00C21536">
        <w:t xml:space="preserve"> </w:t>
      </w:r>
      <w:r w:rsidR="00C21536" w:rsidRPr="00021108">
        <w:t xml:space="preserve">ceiling height of not less than </w:t>
      </w:r>
      <w:r w:rsidR="00C21536">
        <w:t>7 feet</w:t>
      </w:r>
      <w:r w:rsidR="00C21536" w:rsidRPr="00021108">
        <w:t xml:space="preserve"> and a floor space of not less than </w:t>
      </w:r>
      <w:r w:rsidR="00E452BF">
        <w:t>1</w:t>
      </w:r>
      <w:r w:rsidR="00C21536" w:rsidRPr="00021108">
        <w:t>000 sq</w:t>
      </w:r>
      <w:r w:rsidR="00C21536">
        <w:t>uare</w:t>
      </w:r>
      <w:r w:rsidR="00C21536" w:rsidRPr="00021108">
        <w:t xml:space="preserve"> f</w:t>
      </w:r>
      <w:r w:rsidR="00C21536">
        <w:t>ee</w:t>
      </w:r>
      <w:r w:rsidR="00C21536" w:rsidRPr="00021108">
        <w:t>t</w:t>
      </w:r>
      <w:r w:rsidR="00C21536">
        <w:t xml:space="preserve"> </w:t>
      </w:r>
      <w:r w:rsidR="00C21536" w:rsidRPr="00021108">
        <w:t>with a minimum of two separate offices. The office shall also have a separate storage room</w:t>
      </w:r>
      <w:r w:rsidR="00C21536">
        <w:t xml:space="preserve"> </w:t>
      </w:r>
      <w:r w:rsidR="00C21536" w:rsidRPr="00021108">
        <w:t>capable of being locked for the storage of the nuclear measuring devices. The office shall be</w:t>
      </w:r>
      <w:r w:rsidR="00C21536">
        <w:t xml:space="preserve"> </w:t>
      </w:r>
      <w:r w:rsidR="00C21536" w:rsidRPr="00021108">
        <w:t>provided with sufficient heat, natural and artificial light, and air conditioning. Doors and windows</w:t>
      </w:r>
      <w:r w:rsidR="00C21536">
        <w:t xml:space="preserve"> </w:t>
      </w:r>
      <w:r w:rsidR="00C21536" w:rsidRPr="00021108">
        <w:t>shall be equipped with locks approved by the Engineer.</w:t>
      </w:r>
    </w:p>
    <w:p w14:paraId="5D054031" w14:textId="77777777" w:rsidR="00C21536" w:rsidRDefault="00C21536" w:rsidP="00E77FF0"/>
    <w:p w14:paraId="3D479F74" w14:textId="74E13AC4" w:rsidR="00C21536" w:rsidRDefault="008C032F" w:rsidP="00E77FF0">
      <w:r>
        <w:t xml:space="preserve">Add the following to </w:t>
      </w:r>
      <w:r w:rsidR="0009443B">
        <w:t xml:space="preserve">Article </w:t>
      </w:r>
      <w:r>
        <w:t>670.07 Basis of Payment.</w:t>
      </w:r>
    </w:p>
    <w:p w14:paraId="7FBD06EB" w14:textId="77777777" w:rsidR="008C032F" w:rsidRDefault="008C032F" w:rsidP="00E77FF0"/>
    <w:p w14:paraId="11BF6726" w14:textId="379C762F" w:rsidR="007F1310" w:rsidRDefault="00C21536" w:rsidP="003724AD">
      <w:pPr>
        <w:ind w:left="720"/>
      </w:pPr>
      <w:r w:rsidRPr="00021108">
        <w:t>The building or buildings</w:t>
      </w:r>
      <w:r>
        <w:t>,</w:t>
      </w:r>
      <w:r w:rsidRPr="00021108">
        <w:t xml:space="preserve"> fully equipped, will be paid for at the contract unit price per calendar month or fraction thereof for ENGINEER'S</w:t>
      </w:r>
      <w:r w:rsidR="00E77FF0">
        <w:t xml:space="preserve"> FIELD OFFICE, TYPE A (</w:t>
      </w:r>
      <w:r w:rsidR="00E452BF">
        <w:t>D1</w:t>
      </w:r>
      <w:r w:rsidR="00E77FF0">
        <w:t>).</w:t>
      </w:r>
    </w:p>
    <w:p w14:paraId="76E4E75B" w14:textId="77777777" w:rsidR="00E30E6F" w:rsidRDefault="00E30E6F" w:rsidP="003724AD">
      <w:pPr>
        <w:ind w:left="720"/>
      </w:pPr>
    </w:p>
    <w:p w14:paraId="468C83FF" w14:textId="77777777" w:rsidR="00E30E6F" w:rsidRDefault="00E30E6F" w:rsidP="003724AD">
      <w:pPr>
        <w:ind w:left="720"/>
      </w:pPr>
    </w:p>
    <w:sectPr w:rsidR="00E30E6F" w:rsidSect="00E77FF0">
      <w:pgSz w:w="12240" w:h="15840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99D75" w14:textId="77777777" w:rsidR="00BF627B" w:rsidRDefault="00BF627B" w:rsidP="007A2A60">
      <w:r>
        <w:separator/>
      </w:r>
    </w:p>
  </w:endnote>
  <w:endnote w:type="continuationSeparator" w:id="0">
    <w:p w14:paraId="2DF0CBF3" w14:textId="77777777" w:rsidR="00BF627B" w:rsidRDefault="00BF627B" w:rsidP="007A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B0A3E2" w14:textId="77777777" w:rsidR="00BF627B" w:rsidRDefault="00BF627B" w:rsidP="007A2A60">
      <w:r>
        <w:separator/>
      </w:r>
    </w:p>
  </w:footnote>
  <w:footnote w:type="continuationSeparator" w:id="0">
    <w:p w14:paraId="03FF42EA" w14:textId="77777777" w:rsidR="00BF627B" w:rsidRDefault="00BF627B" w:rsidP="007A2A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536"/>
    <w:rsid w:val="0009443B"/>
    <w:rsid w:val="000A0E3A"/>
    <w:rsid w:val="000E1D4D"/>
    <w:rsid w:val="000F157D"/>
    <w:rsid w:val="000F1754"/>
    <w:rsid w:val="00174428"/>
    <w:rsid w:val="00292525"/>
    <w:rsid w:val="002D15BD"/>
    <w:rsid w:val="002F75C6"/>
    <w:rsid w:val="003724AD"/>
    <w:rsid w:val="004C463C"/>
    <w:rsid w:val="005133C9"/>
    <w:rsid w:val="005401D0"/>
    <w:rsid w:val="005C3ACF"/>
    <w:rsid w:val="006D573E"/>
    <w:rsid w:val="0076266D"/>
    <w:rsid w:val="007A2A60"/>
    <w:rsid w:val="007F1310"/>
    <w:rsid w:val="007F5F12"/>
    <w:rsid w:val="0089339E"/>
    <w:rsid w:val="008C032F"/>
    <w:rsid w:val="0090543A"/>
    <w:rsid w:val="00906C41"/>
    <w:rsid w:val="009235D4"/>
    <w:rsid w:val="009522B9"/>
    <w:rsid w:val="00981EFB"/>
    <w:rsid w:val="009E1F04"/>
    <w:rsid w:val="00A41B2A"/>
    <w:rsid w:val="00AD144E"/>
    <w:rsid w:val="00B108D3"/>
    <w:rsid w:val="00B35399"/>
    <w:rsid w:val="00B753A1"/>
    <w:rsid w:val="00B7543E"/>
    <w:rsid w:val="00BA6101"/>
    <w:rsid w:val="00BF527F"/>
    <w:rsid w:val="00BF627B"/>
    <w:rsid w:val="00C21536"/>
    <w:rsid w:val="00CF4309"/>
    <w:rsid w:val="00DB73AB"/>
    <w:rsid w:val="00E25E99"/>
    <w:rsid w:val="00E30E6F"/>
    <w:rsid w:val="00E452BF"/>
    <w:rsid w:val="00E7219C"/>
    <w:rsid w:val="00E77FF0"/>
    <w:rsid w:val="00EC1508"/>
    <w:rsid w:val="00EF4311"/>
    <w:rsid w:val="00F07E7E"/>
    <w:rsid w:val="00F769E6"/>
    <w:rsid w:val="00F84AC6"/>
    <w:rsid w:val="00FD488A"/>
    <w:rsid w:val="00FF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  <w14:docId w14:val="5AEFC681"/>
  <w15:chartTrackingRefBased/>
  <w15:docId w15:val="{C47AF1F5-1557-4CFB-A9B6-53B6D7F0C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7FF0"/>
    <w:pPr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E77FF0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E77FF0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E77FF0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E77FF0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1536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</w:rPr>
  </w:style>
  <w:style w:type="character" w:customStyle="1" w:styleId="Heading1Char">
    <w:name w:val="Heading 1 Char"/>
    <w:link w:val="Heading1"/>
    <w:rsid w:val="002F75C6"/>
    <w:rPr>
      <w:rFonts w:eastAsia="Times New Roman"/>
      <w:b/>
      <w:caps/>
      <w:kern w:val="28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5C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F75C6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77FF0"/>
    <w:rPr>
      <w:rFonts w:eastAsia="Times New Roman"/>
      <w:b/>
      <w:caps/>
      <w:sz w:val="22"/>
    </w:rPr>
  </w:style>
  <w:style w:type="character" w:customStyle="1" w:styleId="Heading3Char">
    <w:name w:val="Heading 3 Char"/>
    <w:link w:val="Heading3"/>
    <w:rsid w:val="00E77FF0"/>
    <w:rPr>
      <w:rFonts w:eastAsia="Times New Roman"/>
      <w:caps/>
      <w:sz w:val="24"/>
    </w:rPr>
  </w:style>
  <w:style w:type="character" w:customStyle="1" w:styleId="Heading4Char">
    <w:name w:val="Heading 4 Char"/>
    <w:link w:val="Heading4"/>
    <w:rsid w:val="00E77FF0"/>
    <w:rPr>
      <w:rFonts w:eastAsia="Times New Roman"/>
      <w:b/>
      <w:sz w:val="22"/>
    </w:rPr>
  </w:style>
  <w:style w:type="paragraph" w:styleId="Footer">
    <w:name w:val="footer"/>
    <w:basedOn w:val="Normal"/>
    <w:link w:val="FooterChar"/>
    <w:semiHidden/>
    <w:rsid w:val="00E77FF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E77FF0"/>
    <w:rPr>
      <w:rFonts w:eastAsia="Times New Roman"/>
      <w:sz w:val="22"/>
    </w:rPr>
  </w:style>
  <w:style w:type="paragraph" w:styleId="Header">
    <w:name w:val="header"/>
    <w:basedOn w:val="Normal"/>
    <w:link w:val="HeaderChar"/>
    <w:semiHidden/>
    <w:rsid w:val="00E77FF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rsid w:val="00E77FF0"/>
    <w:rPr>
      <w:rFonts w:eastAsia="Times New Roman"/>
      <w:sz w:val="22"/>
    </w:rPr>
  </w:style>
  <w:style w:type="paragraph" w:styleId="TOC1">
    <w:name w:val="toc 1"/>
    <w:basedOn w:val="Normal"/>
    <w:next w:val="Normal"/>
    <w:semiHidden/>
    <w:rsid w:val="00E77FF0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E77FF0"/>
    <w:pPr>
      <w:tabs>
        <w:tab w:val="right" w:leader="dot" w:pos="9360"/>
      </w:tabs>
      <w:spacing w:after="240"/>
    </w:pPr>
    <w:rPr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8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5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Engineer's Field Office Type A (Special) (D1)</vt:lpstr>
    </vt:vector>
  </TitlesOfParts>
  <Company>IDOT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Engineer's Field Office Type A (D1)</dc:title>
  <dc:subject>E 01/01/2022</dc:subject>
  <dc:creator>tranlt/RTBoro</dc:creator>
  <cp:keywords/>
  <dc:description/>
  <cp:lastModifiedBy>Patel, Ojas N</cp:lastModifiedBy>
  <cp:revision>4</cp:revision>
  <cp:lastPrinted>2011-11-30T22:48:00Z</cp:lastPrinted>
  <dcterms:created xsi:type="dcterms:W3CDTF">2021-12-03T14:06:00Z</dcterms:created>
  <dcterms:modified xsi:type="dcterms:W3CDTF">2021-12-04T17:33:00Z</dcterms:modified>
</cp:coreProperties>
</file>